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6D3B" w14:textId="77777777" w:rsidR="00C52659" w:rsidRDefault="00C52659" w:rsidP="0030296C">
      <w:pPr>
        <w:rPr>
          <w:sz w:val="28"/>
          <w:szCs w:val="28"/>
        </w:rPr>
      </w:pPr>
    </w:p>
    <w:p w14:paraId="7A91CA2E" w14:textId="2C46B3A2" w:rsidR="00C52659" w:rsidRPr="00C52659" w:rsidRDefault="00C52659" w:rsidP="00C52659">
      <w:pPr>
        <w:jc w:val="center"/>
        <w:rPr>
          <w:b/>
          <w:bCs/>
          <w:sz w:val="48"/>
          <w:szCs w:val="48"/>
          <w:u w:val="single"/>
        </w:rPr>
      </w:pPr>
      <w:r w:rsidRPr="00C52659">
        <w:rPr>
          <w:b/>
          <w:bCs/>
          <w:sz w:val="48"/>
          <w:szCs w:val="48"/>
          <w:u w:val="single"/>
        </w:rPr>
        <w:t>YARD SAFETY POLICY</w:t>
      </w:r>
    </w:p>
    <w:p w14:paraId="788DDFC1" w14:textId="77777777" w:rsidR="00C52659" w:rsidRDefault="00C52659" w:rsidP="0030296C">
      <w:pPr>
        <w:jc w:val="center"/>
        <w:rPr>
          <w:sz w:val="32"/>
          <w:szCs w:val="32"/>
        </w:rPr>
      </w:pPr>
    </w:p>
    <w:p w14:paraId="07A4F982" w14:textId="5E392C5C" w:rsidR="0099584F" w:rsidRPr="0099584F" w:rsidRDefault="007E1E6A" w:rsidP="003029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PROTECTIVE EQUIPMENT (PPE)</w:t>
      </w:r>
    </w:p>
    <w:p w14:paraId="6421AB51" w14:textId="6583A61B" w:rsidR="00DB51DF" w:rsidRDefault="00DB51DF" w:rsidP="0030296C">
      <w:pPr>
        <w:rPr>
          <w:sz w:val="28"/>
          <w:szCs w:val="28"/>
        </w:rPr>
      </w:pPr>
      <w:r>
        <w:rPr>
          <w:sz w:val="28"/>
          <w:szCs w:val="28"/>
        </w:rPr>
        <w:t>Personal Protective Equipment (PPE) must always be worn when in our yard. Required PPE</w:t>
      </w:r>
      <w:r w:rsidR="0099584F">
        <w:rPr>
          <w:sz w:val="28"/>
          <w:szCs w:val="28"/>
        </w:rPr>
        <w:t xml:space="preserve"> includes a reflective safety vest along with proper company issued identification.</w:t>
      </w:r>
    </w:p>
    <w:p w14:paraId="06884243" w14:textId="6FDDF7BD" w:rsidR="0099584F" w:rsidRDefault="0099584F" w:rsidP="0030296C">
      <w:pPr>
        <w:rPr>
          <w:sz w:val="28"/>
          <w:szCs w:val="28"/>
        </w:rPr>
      </w:pPr>
      <w:r>
        <w:rPr>
          <w:sz w:val="28"/>
          <w:szCs w:val="28"/>
        </w:rPr>
        <w:t>During winter months, shoe grippers must be worn when walking surfaces are slippery</w:t>
      </w:r>
      <w:r w:rsidR="006248FF">
        <w:rPr>
          <w:sz w:val="28"/>
          <w:szCs w:val="28"/>
        </w:rPr>
        <w:t xml:space="preserve">. Drivers can identify the requirement to wear grippers by a visual RED </w:t>
      </w:r>
      <w:r w:rsidR="00E01408">
        <w:rPr>
          <w:sz w:val="28"/>
          <w:szCs w:val="28"/>
        </w:rPr>
        <w:t>LIGHT</w:t>
      </w:r>
      <w:r w:rsidR="006248FF">
        <w:rPr>
          <w:sz w:val="28"/>
          <w:szCs w:val="28"/>
        </w:rPr>
        <w:t xml:space="preserve"> </w:t>
      </w:r>
      <w:r w:rsidR="00E01408">
        <w:rPr>
          <w:sz w:val="28"/>
          <w:szCs w:val="28"/>
        </w:rPr>
        <w:t xml:space="preserve">is </w:t>
      </w:r>
      <w:r w:rsidR="009620CE">
        <w:rPr>
          <w:sz w:val="28"/>
          <w:szCs w:val="28"/>
        </w:rPr>
        <w:t xml:space="preserve">affixed </w:t>
      </w:r>
      <w:r w:rsidR="00E01408">
        <w:rPr>
          <w:sz w:val="28"/>
          <w:szCs w:val="28"/>
        </w:rPr>
        <w:t xml:space="preserve">to our building visible from the entrance of the </w:t>
      </w:r>
      <w:r w:rsidR="009620CE">
        <w:rPr>
          <w:sz w:val="28"/>
          <w:szCs w:val="28"/>
        </w:rPr>
        <w:t>yard</w:t>
      </w:r>
      <w:r w:rsidR="006248FF">
        <w:rPr>
          <w:sz w:val="28"/>
          <w:szCs w:val="28"/>
        </w:rPr>
        <w:t xml:space="preserve"> for their visual cue.</w:t>
      </w:r>
      <w:r w:rsidR="009620CE">
        <w:rPr>
          <w:sz w:val="28"/>
          <w:szCs w:val="28"/>
        </w:rPr>
        <w:t xml:space="preserve"> Sanding of yard surface will be provided when required.</w:t>
      </w:r>
    </w:p>
    <w:p w14:paraId="399D74E6" w14:textId="77777777" w:rsidR="00DB51DF" w:rsidRDefault="00DB51DF" w:rsidP="0030296C">
      <w:pPr>
        <w:rPr>
          <w:sz w:val="28"/>
          <w:szCs w:val="28"/>
        </w:rPr>
      </w:pPr>
    </w:p>
    <w:p w14:paraId="1962A0AF" w14:textId="78B0C674" w:rsidR="006248FF" w:rsidRPr="006248FF" w:rsidRDefault="006248FF" w:rsidP="0030296C">
      <w:pPr>
        <w:rPr>
          <w:b/>
          <w:bCs/>
          <w:sz w:val="28"/>
          <w:szCs w:val="28"/>
        </w:rPr>
      </w:pPr>
      <w:r w:rsidRPr="006248FF">
        <w:rPr>
          <w:b/>
          <w:bCs/>
          <w:sz w:val="28"/>
          <w:szCs w:val="28"/>
        </w:rPr>
        <w:t>BUSES IN YARD</w:t>
      </w:r>
    </w:p>
    <w:p w14:paraId="59BD2257" w14:textId="5B60FDF9" w:rsidR="0030296C" w:rsidRDefault="00240510" w:rsidP="0030296C">
      <w:pPr>
        <w:rPr>
          <w:sz w:val="28"/>
          <w:szCs w:val="28"/>
        </w:rPr>
      </w:pPr>
      <w:r>
        <w:rPr>
          <w:sz w:val="28"/>
          <w:szCs w:val="28"/>
        </w:rPr>
        <w:t>SAFELY HOME – Prior to departing our yard, drivers MUST perform a radio call to base to indicate their departure. Similar procedure is required when returning to base by calling “Safely Home” which will indicate their safe return to base.</w:t>
      </w:r>
    </w:p>
    <w:p w14:paraId="32FC0E34" w14:textId="77777777" w:rsidR="004B7A26" w:rsidRDefault="004B7A26" w:rsidP="0030296C">
      <w:pPr>
        <w:rPr>
          <w:sz w:val="28"/>
          <w:szCs w:val="28"/>
        </w:rPr>
      </w:pPr>
    </w:p>
    <w:p w14:paraId="6345B023" w14:textId="69718C0B" w:rsidR="009E1C9D" w:rsidRPr="004B7A26" w:rsidRDefault="009E1C9D" w:rsidP="0030296C">
      <w:pPr>
        <w:rPr>
          <w:b/>
          <w:bCs/>
          <w:sz w:val="28"/>
          <w:szCs w:val="28"/>
        </w:rPr>
      </w:pPr>
      <w:r w:rsidRPr="004B7A26">
        <w:rPr>
          <w:b/>
          <w:bCs/>
          <w:sz w:val="28"/>
          <w:szCs w:val="28"/>
        </w:rPr>
        <w:t>PARKING</w:t>
      </w:r>
      <w:r w:rsidR="0030296C" w:rsidRPr="004B7A26">
        <w:rPr>
          <w:b/>
          <w:bCs/>
          <w:sz w:val="28"/>
          <w:szCs w:val="28"/>
        </w:rPr>
        <w:t xml:space="preserve"> </w:t>
      </w:r>
      <w:r w:rsidRPr="004B7A26">
        <w:rPr>
          <w:b/>
          <w:bCs/>
          <w:sz w:val="28"/>
          <w:szCs w:val="28"/>
        </w:rPr>
        <w:t>&amp; REVERSING</w:t>
      </w:r>
    </w:p>
    <w:p w14:paraId="2300B425" w14:textId="298B6BC3" w:rsidR="00A27AF7" w:rsidRDefault="009E1C9D" w:rsidP="0030296C">
      <w:pPr>
        <w:rPr>
          <w:sz w:val="28"/>
          <w:szCs w:val="28"/>
        </w:rPr>
      </w:pPr>
      <w:r>
        <w:rPr>
          <w:sz w:val="28"/>
          <w:szCs w:val="28"/>
        </w:rPr>
        <w:t>All company operated vehicles in our yard M</w:t>
      </w:r>
      <w:r w:rsidR="004F66D1">
        <w:rPr>
          <w:sz w:val="28"/>
          <w:szCs w:val="28"/>
        </w:rPr>
        <w:t>UST honk prior to reversing. This would include our light vehicles as well.</w:t>
      </w:r>
      <w:r w:rsidR="00CA257A">
        <w:rPr>
          <w:sz w:val="28"/>
          <w:szCs w:val="28"/>
        </w:rPr>
        <w:t xml:space="preserve"> </w:t>
      </w:r>
      <w:r w:rsidR="007E1E6A">
        <w:rPr>
          <w:sz w:val="28"/>
          <w:szCs w:val="28"/>
        </w:rPr>
        <w:t>Vehicles equipped with a reverse audible system are also required to follow this process.</w:t>
      </w:r>
    </w:p>
    <w:p w14:paraId="64B1D9C6" w14:textId="77777777" w:rsidR="002351BB" w:rsidRDefault="002351BB" w:rsidP="0030296C">
      <w:pPr>
        <w:rPr>
          <w:sz w:val="28"/>
          <w:szCs w:val="28"/>
        </w:rPr>
      </w:pPr>
      <w:bookmarkStart w:id="0" w:name="_GoBack"/>
      <w:bookmarkEnd w:id="0"/>
    </w:p>
    <w:p w14:paraId="1F99FCF9" w14:textId="5143838C" w:rsidR="004B7A26" w:rsidRPr="002351BB" w:rsidRDefault="004B7A26" w:rsidP="002351BB">
      <w:pPr>
        <w:rPr>
          <w:b/>
          <w:bCs/>
          <w:sz w:val="28"/>
          <w:szCs w:val="28"/>
        </w:rPr>
      </w:pPr>
      <w:r w:rsidRPr="002351BB">
        <w:rPr>
          <w:b/>
          <w:bCs/>
          <w:sz w:val="28"/>
          <w:szCs w:val="28"/>
        </w:rPr>
        <w:t>YARD SPEED IS 10 KM/H FOR ALL VEHICLES</w:t>
      </w:r>
    </w:p>
    <w:sectPr w:rsidR="004B7A26" w:rsidRPr="002351B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86BEB" w14:textId="77777777" w:rsidR="006E40DB" w:rsidRDefault="006E40DB" w:rsidP="000A7649">
      <w:pPr>
        <w:spacing w:after="0" w:line="240" w:lineRule="auto"/>
      </w:pPr>
      <w:r>
        <w:separator/>
      </w:r>
    </w:p>
  </w:endnote>
  <w:endnote w:type="continuationSeparator" w:id="0">
    <w:p w14:paraId="3EFE25E9" w14:textId="77777777" w:rsidR="006E40DB" w:rsidRDefault="006E40DB" w:rsidP="000A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A7D00" w14:textId="77777777" w:rsidR="006E40DB" w:rsidRDefault="006E40DB" w:rsidP="000A7649">
      <w:pPr>
        <w:spacing w:after="0" w:line="240" w:lineRule="auto"/>
      </w:pPr>
      <w:r>
        <w:separator/>
      </w:r>
    </w:p>
  </w:footnote>
  <w:footnote w:type="continuationSeparator" w:id="0">
    <w:p w14:paraId="29DFA788" w14:textId="77777777" w:rsidR="006E40DB" w:rsidRDefault="006E40DB" w:rsidP="000A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E875" w14:textId="3C91D227" w:rsidR="000A7649" w:rsidRDefault="000A7649" w:rsidP="000A7649">
    <w:pPr>
      <w:pStyle w:val="Header"/>
      <w:jc w:val="right"/>
    </w:pPr>
    <w:r>
      <w:rPr>
        <w:noProof/>
      </w:rPr>
      <w:drawing>
        <wp:inline distT="0" distB="0" distL="0" distR="0" wp14:anchorId="4137F9AF" wp14:editId="2A9C2DEA">
          <wp:extent cx="2710001" cy="1028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_Bus_Yukon_Logo_RGB_pai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944" cy="103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34"/>
    <w:rsid w:val="000353D9"/>
    <w:rsid w:val="000A7649"/>
    <w:rsid w:val="00204343"/>
    <w:rsid w:val="002351BB"/>
    <w:rsid w:val="00240510"/>
    <w:rsid w:val="0030296C"/>
    <w:rsid w:val="004A6232"/>
    <w:rsid w:val="004B7A26"/>
    <w:rsid w:val="004F0D57"/>
    <w:rsid w:val="004F66D1"/>
    <w:rsid w:val="006248FF"/>
    <w:rsid w:val="006E3B09"/>
    <w:rsid w:val="006E40DB"/>
    <w:rsid w:val="007150BF"/>
    <w:rsid w:val="00796E7F"/>
    <w:rsid w:val="007E1E6A"/>
    <w:rsid w:val="0085172F"/>
    <w:rsid w:val="008B6A24"/>
    <w:rsid w:val="0093062A"/>
    <w:rsid w:val="009620CE"/>
    <w:rsid w:val="0099584F"/>
    <w:rsid w:val="009A1234"/>
    <w:rsid w:val="009A52BB"/>
    <w:rsid w:val="009E1C9D"/>
    <w:rsid w:val="00A27AF7"/>
    <w:rsid w:val="00B52602"/>
    <w:rsid w:val="00B82400"/>
    <w:rsid w:val="00BC075E"/>
    <w:rsid w:val="00BF36FA"/>
    <w:rsid w:val="00C02B4B"/>
    <w:rsid w:val="00C113E7"/>
    <w:rsid w:val="00C21E1F"/>
    <w:rsid w:val="00C3116C"/>
    <w:rsid w:val="00C52659"/>
    <w:rsid w:val="00CA257A"/>
    <w:rsid w:val="00D34AD8"/>
    <w:rsid w:val="00DB51DF"/>
    <w:rsid w:val="00DD0935"/>
    <w:rsid w:val="00E01408"/>
    <w:rsid w:val="00E04B3D"/>
    <w:rsid w:val="00E45625"/>
    <w:rsid w:val="00E46E6C"/>
    <w:rsid w:val="00E913BA"/>
    <w:rsid w:val="00ED2401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A7401"/>
  <w15:chartTrackingRefBased/>
  <w15:docId w15:val="{2BC65518-AA08-4595-BF06-3DCAC335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649"/>
  </w:style>
  <w:style w:type="paragraph" w:styleId="Footer">
    <w:name w:val="footer"/>
    <w:basedOn w:val="Normal"/>
    <w:link w:val="FooterChar"/>
    <w:uiPriority w:val="99"/>
    <w:unhideWhenUsed/>
    <w:rsid w:val="000A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b570d-d61d-4464-95c2-b394a6dc4f90">
      <Terms xmlns="http://schemas.microsoft.com/office/infopath/2007/PartnerControls"/>
    </lcf76f155ced4ddcb4097134ff3c332f>
    <TaxCatchAll xmlns="d8cfd03c-8e38-46f6-aef4-2c1fcf7888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05A3939045C4FB1ADA5A8768802AD" ma:contentTypeVersion="16" ma:contentTypeDescription="Create a new document." ma:contentTypeScope="" ma:versionID="8aba6180daa0d1e38ad4f844492b32f2">
  <xsd:schema xmlns:xsd="http://www.w3.org/2001/XMLSchema" xmlns:xs="http://www.w3.org/2001/XMLSchema" xmlns:p="http://schemas.microsoft.com/office/2006/metadata/properties" xmlns:ns2="ae0b570d-d61d-4464-95c2-b394a6dc4f90" xmlns:ns3="d8cfd03c-8e38-46f6-aef4-2c1fcf7888e9" targetNamespace="http://schemas.microsoft.com/office/2006/metadata/properties" ma:root="true" ma:fieldsID="4f030c04e04072fdc9c67c33ffcd214b" ns2:_="" ns3:_="">
    <xsd:import namespace="ae0b570d-d61d-4464-95c2-b394a6dc4f90"/>
    <xsd:import namespace="d8cfd03c-8e38-46f6-aef4-2c1fcf788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570d-d61d-4464-95c2-b394a6dc4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c03ef1-a396-4564-8dbb-055d26f7e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d03c-8e38-46f6-aef4-2c1fcf788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31f78d-5a77-48ed-a7ad-6bee5dc89eb3}" ma:internalName="TaxCatchAll" ma:showField="CatchAllData" ma:web="d8cfd03c-8e38-46f6-aef4-2c1fcf788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879F0-6FA7-4878-8A2A-5A3D1E245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70DAB-E937-434D-9790-D72AE7F3D763}">
  <ds:schemaRefs>
    <ds:schemaRef ds:uri="http://www.w3.org/XML/1998/namespace"/>
    <ds:schemaRef ds:uri="ae0b570d-d61d-4464-95c2-b394a6dc4f9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A39D2C6-B41C-4A42-ABB3-50E8C0B57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Western Transportation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Hinde</dc:creator>
  <cp:keywords/>
  <dc:description/>
  <cp:lastModifiedBy>Guillaume Fortin</cp:lastModifiedBy>
  <cp:revision>15</cp:revision>
  <dcterms:created xsi:type="dcterms:W3CDTF">2021-08-06T00:11:00Z</dcterms:created>
  <dcterms:modified xsi:type="dcterms:W3CDTF">2021-08-06T00:22:00Z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0x01010011505A3939045C4FB1ADA5A8768802AD</vt:lpwstr>
  </property>
  <property fmtid="{D5CDD505-2E9C-101B-9397-08002B2CF9AE}" pid="3" name="MediaServiceImageTags">
    <vt:lpwstr/>
  </property>
</Properties>
</file>